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02 - SERVIZI AL CITTADINO - COMUNICAZIONE E RELAZIONI ESTERNE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ALBO PRETORIO E NOTIFICHE</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Albo pretorio e notifiche</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Albo: Pubblicazioni albo on-line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Albo: Pubblicazioni albo on-line.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