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deguamento anagrafe ai risultati del censi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deguamento anagrafe ai risultati del censi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