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nta reperibil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nta reperibil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