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1597024</wp:posOffset>
            </wp:positionH>
            <wp:positionV relativeFrom="paragraph">
              <wp:posOffset>0</wp:posOffset>
            </wp:positionV>
            <wp:extent cx="3106420" cy="1678305"/>
            <wp:effectExtent b="0" l="0" r="0" t="0"/>
            <wp:wrapSquare wrapText="bothSides" distB="0" distT="0" distL="114300" distR="114300"/>
            <wp:docPr descr="Immagine che contiene testo, logo, Carattere, Elementi grafici&#10;&#10;Il contenuto generato dall'IA potrebbe non essere corretto." id="2034460206" name="image1.jpg"/>
            <a:graphic>
              <a:graphicData uri="http://schemas.openxmlformats.org/drawingml/2006/picture">
                <pic:pic>
                  <pic:nvPicPr>
                    <pic:cNvPr descr="Immagine che contiene testo, logo, Carattere, Elementi grafici&#10;&#10;Il contenuto generato dall'IA potrebbe non essere corretto." id="0" name="image1.jpg"/>
                    <pic:cNvPicPr preferRelativeResize="0"/>
                  </pic:nvPicPr>
                  <pic:blipFill>
                    <a:blip r:embed="rId7"/>
                    <a:srcRect b="0" l="0" r="0" t="0"/>
                    <a:stretch>
                      <a:fillRect/>
                    </a:stretch>
                  </pic:blipFill>
                  <pic:spPr>
                    <a:xfrm>
                      <a:off x="0" y="0"/>
                      <a:ext cx="3106420" cy="167830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40"/>
          <w:szCs w:val="40"/>
          <w:u w:val="none"/>
          <w:shd w:fill="auto" w:val="clear"/>
          <w:vertAlign w:val="baseline"/>
        </w:rPr>
      </w:pPr>
      <w:r w:rsidDel="00000000" w:rsidR="00000000" w:rsidRPr="00000000">
        <w:rPr>
          <w:rFonts w:ascii="Aptos" w:cs="Aptos" w:eastAsia="Aptos" w:hAnsi="Aptos"/>
          <w:b w:val="1"/>
          <w:i w:val="0"/>
          <w:smallCaps w:val="0"/>
          <w:strike w:val="0"/>
          <w:color w:val="000000"/>
          <w:sz w:val="40"/>
          <w:szCs w:val="40"/>
          <w:u w:val="none"/>
          <w:shd w:fill="auto" w:val="clear"/>
          <w:vertAlign w:val="baseline"/>
          <w:rtl w:val="0"/>
        </w:rPr>
        <w:t xml:space="preserve">GIRO NE’ MONTI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Progetto di comunità in attesa della Tappa del Giro d’Italia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Il Giro d’Italia a Castelnovo ne’ Monti come occasione per </w:t>
      </w:r>
      <w:r w:rsidDel="00000000" w:rsidR="00000000" w:rsidRPr="00000000">
        <w:rPr>
          <w:rFonts w:ascii="Aptos" w:cs="Aptos" w:eastAsia="Aptos" w:hAnsi="Aptos"/>
          <w:b w:val="1"/>
          <w:i w:val="1"/>
          <w:smallCaps w:val="0"/>
          <w:strike w:val="0"/>
          <w:color w:val="000000"/>
          <w:sz w:val="22"/>
          <w:szCs w:val="22"/>
          <w:u w:val="none"/>
          <w:shd w:fill="auto" w:val="clear"/>
          <w:vertAlign w:val="baseline"/>
          <w:rtl w:val="0"/>
        </w:rPr>
        <w:t xml:space="preserve">riscoprire ciò che amiamo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Amore</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 per il Giro d’Italia</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il ciclismo, lo sport</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Amore</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 per la Pietra di Bismantova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ed il nostro Territorio</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Amore</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 per la nostra comunità,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sempre al centro di ogni iniziativa in avvicinamento alla tappa</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Amore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per le nostre eccellenze,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storiche, culturali, agro-alimentari, gastronomiche, commerciali, industriali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Sintesi degli obbiettivi: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Cogliere l’occasione offerta dal Giro d’Italia per farsi conoscere al mondo, offrendo alla Pietra di Bismantova, al paese ed ai territori della Riserva Mab-Unesco del Parco Nazionale dell’Appennino Tosco-Emiliano le eccezionali opportunità di comunicazione e visibilità che si presentano grazie alla corsa rosa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Evidenziare alla cittadinanza che essere Città di Tappa è una opportunità unica, forse irripetibile, della quale tutti possono essere protagonisti, cercando di generare entusiasmo in chi ci circonda</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Stimolare attesa nella comunità, comunicare il crescente fermento, promuovere il territorio, cogliere l’occasione del Giro per fare cose mai fatte, dare il via a nuovi percorsi</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Coinvolgere in modo diretto Associazioni locali nella raccolta di idee e nella realizzazione di attività e progetti</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Raggiungere il maggior numero possibile di cittadini nelle iniziative e nel trasferimento di valori ed emozioni del Giro d’Italia, ma anche dei valori racchiusi nel progetto di avvicinamento alla tappa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Condividere gli obiettivi di sostenibilità del contest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“Ride Green”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di RCS e del Giro d’Italia, non solo nel giorno di Tappa, ma anche in tutto il periodo di avvicinamento alla Tappa con iniziative, eventi ed attività di comunicazione che fanno della sostenibilità un principio prioritario e con il sogno di meritare un posto sul podio delle città più virtuose del Giro N.108.</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Tipologia di Iniziative della Città di Tappa: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 tema culturale grazie alla collaborazione di Associazioni Culturali, Teatro, Artisti locali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 tema sportivo che coinvolgono Associazioni Sportive, sportivi in genere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 tema educativo che coinvolgono Istituti Scolastici di vari ordini e grado, docenti e studenti</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 tema turistico che richiamano attenzione verso il territorio, verso le eccellenze e le peculiarità che lo contraddistinguono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 tema commerciale che coinvolgono i nostri commercianti ed i consumatori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 tema urbano con arredi, colori, attivazioni, luci, servizi… </w:t>
      </w:r>
    </w:p>
    <w:p w:rsidR="00000000" w:rsidDel="00000000" w:rsidP="00000000" w:rsidRDefault="00000000" w:rsidRPr="00000000" w14:paraId="00000027">
      <w:pPr>
        <w:keepNext w:val="0"/>
        <w:keepLines w:val="0"/>
        <w:pageBreakBefore w:val="0"/>
        <w:widowControl w:val="1"/>
        <w:pBdr>
          <w:top w:space="0" w:sz="0" w:val="nil"/>
          <w:left w:space="0" w:sz="0" w:val="nil"/>
          <w:bottom w:color="000000" w:space="31" w:sz="12" w:val="single"/>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 temi trasversali fra quelli sopra enunciati, che si intrecciano fra loro</w:t>
      </w:r>
    </w:p>
    <w:p w:rsidR="00000000" w:rsidDel="00000000" w:rsidP="00000000" w:rsidRDefault="00000000" w:rsidRPr="00000000" w14:paraId="00000028">
      <w:pPr>
        <w:keepNext w:val="0"/>
        <w:keepLines w:val="0"/>
        <w:pageBreakBefore w:val="0"/>
        <w:widowControl w:val="1"/>
        <w:pBdr>
          <w:top w:space="0" w:sz="0" w:val="nil"/>
          <w:left w:space="0" w:sz="0" w:val="nil"/>
          <w:bottom w:color="000000" w:space="31" w:sz="12" w:val="single"/>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spacing w:line="259"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7621</wp:posOffset>
                </wp:positionV>
                <wp:extent cx="6410325" cy="193675"/>
                <wp:effectExtent b="0" l="0" r="0" t="0"/>
                <wp:wrapSquare wrapText="bothSides" distB="45720" distT="45720" distL="114300" distR="114300"/>
                <wp:docPr id="2034460203" name=""/>
                <a:graphic>
                  <a:graphicData uri="http://schemas.microsoft.com/office/word/2010/wordprocessingShape">
                    <wps:wsp>
                      <wps:cNvSpPr/>
                      <wps:cNvPr id="8" name="Shape 8"/>
                      <wps:spPr>
                        <a:xfrm>
                          <a:off x="2145600" y="3687925"/>
                          <a:ext cx="6400800" cy="184150"/>
                        </a:xfrm>
                        <a:prstGeom prst="rect">
                          <a:avLst/>
                        </a:prstGeom>
                        <a:solidFill>
                          <a:srgbClr val="3F3F3F"/>
                        </a:solid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ffffff"/>
                                <w:sz w:val="24"/>
                                <w:vertAlign w:val="baseline"/>
                              </w:rPr>
                              <w:t xml:space="preserve">EVENTI SPECIALI</w:t>
                            </w:r>
                          </w:p>
                        </w:txbxContent>
                      </wps:txbx>
                      <wps:bodyPr anchorCtr="0" anchor="t" bIns="0" lIns="0" spcFirstLastPara="1" rIns="91425"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7621</wp:posOffset>
                </wp:positionV>
                <wp:extent cx="6410325" cy="193675"/>
                <wp:effectExtent b="0" l="0" r="0" t="0"/>
                <wp:wrapSquare wrapText="bothSides" distB="45720" distT="45720" distL="114300" distR="114300"/>
                <wp:docPr id="203446020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410325" cy="193675"/>
                        </a:xfrm>
                        <a:prstGeom prst="rect"/>
                        <a:ln/>
                      </pic:spPr>
                    </pic:pic>
                  </a:graphicData>
                </a:graphic>
              </wp:anchor>
            </w:drawing>
          </mc:Fallback>
        </mc:AlternateConten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APERITIVO DEI CAMPIONI</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ab/>
        <w:tab/>
        <w:tab/>
        <w:tab/>
        <w:tab/>
        <w:t xml:space="preserv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Martedi 1 APRILE - Ore 19.00</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Nel giorno di produzione della clip di Giro Express dedicata alla tappa Viareggio-Castelnovo ne’ Monti, Paolo Bettini diventa ospite d’onore di un aperitivo aperto agli appassionati di ciclismo all’Onda della Pietra dove si uniscono a lui un altro campione Olimpico del nostro territorio, Giuliano Razzoli, altri amici e compagni di ciclismo. Si festeggia il compleanno di Paolo Bettini.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1"/>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SERATA DI GALA</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esclusiva CON OSPITI D’ECCEZIONE      </w:t>
        <w:tab/>
        <w:t xml:space="preserve">   </w:t>
        <w:tab/>
        <w:t xml:space="preserve"> </w:t>
        <w:tab/>
        <w:t xml:space="preserv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Lunedi 7 Aprile - Ore 19.00</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Con Gianni Bugno, Davide Cassani, il Direttore del Giro d’Italia Mauro Vegni, il Coordinatore delle Politiche Sportive della Regione Emilia Giammaria Manghi. Tanti altri ospiti illustri del Territorio e del mondo dello Sport. In sala ci sarà il </w:t>
      </w:r>
      <w:r w:rsidDel="00000000" w:rsidR="00000000" w:rsidRPr="00000000">
        <w:rPr>
          <w:rFonts w:ascii="Aptos" w:cs="Aptos" w:eastAsia="Aptos" w:hAnsi="Aptos"/>
          <w:b w:val="1"/>
          <w:i w:val="1"/>
          <w:smallCaps w:val="0"/>
          <w:strike w:val="0"/>
          <w:color w:val="000000"/>
          <w:sz w:val="22"/>
          <w:szCs w:val="22"/>
          <w:u w:val="none"/>
          <w:shd w:fill="auto" w:val="clear"/>
          <w:vertAlign w:val="baseline"/>
          <w:rtl w:val="0"/>
        </w:rPr>
        <w:t xml:space="preserve">IL TROFEO SENZA FINE </w:t>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premio al vincitore del Giro d’Italia 2025.</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Saranno gli chef dei principali ristoranti del paese a preparare, presentare ed a servire i piatti ed i vini del territorio agli illustri ospiti della Serata di Gala del Giro d’Italia. I piatti rappresenteranno le eccellenze del territorio rivisti in chiave rosa in onore del Giro d’Italia. Partecipano i Sommelier di Onav Reggio Emilia.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UNA PIETRA D’AMORE… INFINITO</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tab/>
        <w:tab/>
        <w:tab/>
        <w:tab/>
        <w:t xml:space="preserve">       </w:t>
        <w:tab/>
        <w:t xml:space="preserv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Sabato 12 Aprile - Ore 8.30</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performance collettiva di condivisione dell’Amore per la Pietra di Bismantova con la comunità castelnovese e con le associazioni del territorio. Tutti insieme, vestiti di rosa, per disegnare il simbolo dell’infinito sulla sommità. Il simbolo che rappresenta il claim di “Amore Infinito” per il Giro Italia. L’infinito che dalla Pietra Bismantova guarda il cielo attraverso gli occhi e le gesta di tante persone che lo rappresentano dopo aver salito tutti insieme il sentiero della Montagna del Purgatorio ed aver raggiunto il Paradiso. Coordinamento generale dell’artista SIMONA SENTIERI. Collaborazione tecnica di CAI Bismantova, Eden Sport &amp; Salute, Wellness Village Onda della Pietra e P.A. Croce Verde Castelnovo ne’ Monti e Vetto.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Evento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“Ride Green”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con utilizzo di tessuto di materiale riciclato, tessuto che sarà ulteriormente riutilizzato dopo la performance per generare shopper della città di tappa da rendere disponibili ai commercianti del paese. Materiale logato semplicemente con il logo Città di Tappa.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TI RACCONTO IL GIRO D’ITALIA</w:t>
        <w:tab/>
        <w:tab/>
        <w:tab/>
        <w:tab/>
        <w:t xml:space="preserve">      </w:t>
        <w:tab/>
        <w:t xml:space="preserve">           Mercoledi 30 Aprile - Ore 21.00</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Talk show pubblico con i Telecronisti RAI del Giro d’Italia Francesco Pancani, prima voce di ogni tappa, Davide Cassani, commentatore tecnico, e Fabio Genovesi, scrittore, fine conoscitore della storia e della cultura italiana che accompagna i telespettatori nelle dirette, a suon di aneddoti e racconti, attraverso le strade della nostra penisola. Altri ospiti.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1"/>
          <w:smallCaps w:val="0"/>
          <w:strike w:val="0"/>
          <w:color w:val="000000"/>
          <w:sz w:val="22"/>
          <w:szCs w:val="22"/>
          <w:u w:val="none"/>
          <w:shd w:fill="auto" w:val="clear"/>
          <w:vertAlign w:val="baseline"/>
          <w:rtl w:val="0"/>
        </w:rPr>
        <w:t xml:space="preserve">E QUINDI USCIMMO A RIVEDER LE STELLE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ab/>
        <w:tab/>
        <w:tab/>
        <w:t xml:space="preserve">                        Mercoledi 14 Maggio - Ore 21.00</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Evento pubblico a Piazzale Dante, ai piedi della Montagna del Purgatorio e della parete rocciosa della Pietra di Bismantova, simbolo della Città di Tappa. Uno spettacolo di suggestioni di rosa, di buio e costellazioni. I racconti del quarto canto della Divina Commedia, i misteri del cielo stellato e lo spettacolo dell’aurora dalle dita di rosa. Narrazioni di Emanuele Ferrari e Pierluigi Giacobazzi con l’accompagnamento musicale dei maestri dell’Istituto Peri-Merulo.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-317499</wp:posOffset>
                </wp:positionH>
                <wp:positionV relativeFrom="paragraph">
                  <wp:posOffset>198120</wp:posOffset>
                </wp:positionV>
                <wp:extent cx="7050405" cy="176530"/>
                <wp:effectExtent b="0" l="0" r="0" t="0"/>
                <wp:wrapSquare wrapText="bothSides" distB="45720" distT="45720" distL="114300" distR="114300"/>
                <wp:docPr id="2034460199" name=""/>
                <a:graphic>
                  <a:graphicData uri="http://schemas.microsoft.com/office/word/2010/wordprocessingShape">
                    <wps:wsp>
                      <wps:cNvSpPr/>
                      <wps:cNvPr id="4" name="Shape 4"/>
                      <wps:spPr>
                        <a:xfrm>
                          <a:off x="1825560" y="3696498"/>
                          <a:ext cx="7040880" cy="167005"/>
                        </a:xfrm>
                        <a:prstGeom prst="rect">
                          <a:avLst/>
                        </a:prstGeom>
                        <a:solidFill>
                          <a:srgbClr val="3F3F3F"/>
                        </a:solid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ffffff"/>
                                <w:sz w:val="24"/>
                                <w:vertAlign w:val="baseline"/>
                              </w:rPr>
                              <w:t xml:space="preserve">A TEMA CULTURALE </w:t>
                            </w:r>
                          </w:p>
                        </w:txbxContent>
                      </wps:txbx>
                      <wps:bodyPr anchorCtr="0" anchor="t" bIns="0" lIns="0" spcFirstLastPara="1" rIns="91425"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-317499</wp:posOffset>
                </wp:positionH>
                <wp:positionV relativeFrom="paragraph">
                  <wp:posOffset>198120</wp:posOffset>
                </wp:positionV>
                <wp:extent cx="7050405" cy="176530"/>
                <wp:effectExtent b="0" l="0" r="0" t="0"/>
                <wp:wrapSquare wrapText="bothSides" distB="45720" distT="45720" distL="114300" distR="114300"/>
                <wp:docPr id="203446019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7050405" cy="176530"/>
                        </a:xfrm>
                        <a:prstGeom prst="rect"/>
                        <a:ln/>
                      </pic:spPr>
                    </pic:pic>
                  </a:graphicData>
                </a:graphic>
              </wp:anchor>
            </w:drawing>
          </mc:Fallback>
        </mc:AlternateConten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IL GIRO SCOLPITO NEL LEGNO</w:t>
        <w:tab/>
        <w:tab/>
        <w:tab/>
        <w:tab/>
        <w:t xml:space="preserve">                        Sabato 12 e Domenica 13 Aprile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Performance collettiva di artisti del legno che in Piazza Gramsci realizzano una scultura di legno che rappresenterà e ricorderà l’arrivo del Giro d’Italia del 2025 a Castelnovo ne’ Monti. La scultura sarà composta da un corpo principale in legno ad immagine ciclista del Giro e da una cornice in corten che raffigurerà la Pietra di Bismantova. La scultura verrà installata in attesa del Giro d’Italia nella stessa piazza e diventerà elemento di arredo quale eredità della corsa rosa. Protagonisti di tale performance alcuni artisti locali quali Claudio Ferrarini, Alessandro Colombari, Palmiro Incerti ed altri artisti della Associazione Olmo d’Oro di Carugate. Evento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Ride Green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in quanto una parte del legno utilizzato consisterà in materiale di recupero da eventi franosi e calamitosi.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IL GIRO DELLE OPERE DI GIORGIO BENEVELLI</w:t>
        <w:tab/>
        <w:tab/>
        <w:tab/>
        <w:t xml:space="preserve">    Sabato 12 Maggio - dalle ore 19:30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Nel 2025 il paese di Castelnovo ne’ Monti ricorda il compianto artista, scultore e pittore, Giorgio Benevelli che nel mese di Maggio 2025 festeggerebbe il suo 100° compleanno. Il settore cultura del Comune di Castelnovo ne’ Monti, in collaborazione con l’Istituto Superiore ad indirizzo Turistico Nelson Mandela promuove ed organizza una passeggiata in rosa alla scoperta di alcune delle principali opere realizzate da Benevelli ed esposte in vari luoghi del paese. Fra le opere più riuscite di Giorgio Benevelli ci sono grandi sculture in metallo, come il crocifisso monumentale nella chiesa della Resurrezione a Castelnovo, il monumento ai deportati all’Isolato Maestà, il monumento alla Partigiana nei giardini di Bagnolo. Ritrovo presso il Monumento della Donna Partigiana. Il percorso sarà Giardini di Bagnolo, isolato Maestà, Comune e chiusura alla Chiesa della Resurrezione.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IL GIRO DI DANTE IN UN LIBRO</w:t>
        <w:tab/>
        <w:tab/>
        <w:tab/>
        <w:tab/>
        <w:t xml:space="preserve">         </w:t>
        <w:tab/>
        <w:t xml:space="preserve">     </w:t>
        <w:tab/>
        <w:t xml:space="preserve">  Sabato 26 Aprile - Ore 16.00</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Un incontro con lo scrittore GIULIO FERRONI che ha scritto il libro “viaggio nel Paese della Commedia” una sorta di Giro d’Italia seguendo la Divina Commedia. L’incontro si terrà presso il Foyer del teatro Bismantova a Castelnovo ne’ Monti.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BICICLETTE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tab/>
        <w:tab/>
        <w:tab/>
        <w:tab/>
        <w:t xml:space="preserve">       </w:t>
        <w:tab/>
        <w:tab/>
        <w:tab/>
        <w:t xml:space="preserve">       </w:t>
        <w:tab/>
        <w:tab/>
        <w:t xml:space="preserv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Dal 10 Maggio al 2 Giugno</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Nei locali del Centro Laudato Si, presso il Centro Visita del Parco Nazionale Appennino Tosco-Emiliano, ai piedi della Pietra di Bismantova. Una mostra dedicata alle fotografie di Giuliano Ferrari a cura del Gruppo Storico Il Melograno.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LO CHIAMAVANO “MANOSANTA”</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tab/>
        <w:tab/>
        <w:tab/>
        <w:tab/>
        <w:tab/>
        <w:t xml:space="preserve">       </w:t>
        <w:tab/>
        <w:t xml:space="preserv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Dal 10 Maggio al 2 Giugno</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Nelle sale dell’Immobiliare ne’ Monti. Una mostra dedicata a Giannetto Cimurri, massaggiatore dei Campioni del ciclismo.  Inaugurazione Sabato 10 Maggio alle ore 11.00. A cura della Famiglia Cimurri.</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1"/>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BICI, MONTAGNA, MASSAGGI E SORRISI</w:t>
        <w:tab/>
        <w:tab/>
        <w:tab/>
        <w:tab/>
        <w:t xml:space="preserve">       </w:t>
        <w:tab/>
        <w:t xml:space="preserve">Sabato 10 Maggio - ore 18.30</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Le sale di Immobiliare ne’ Monti ospitano un incontro aperto al pubblico con Marco Pastonesi, a lungo editorialista della Gazzetta dello Sport, moderatore Federico Casanova, con la partecipazione di Giuliano Razzoli. A cura della Famiglia Cimurri.</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83820</wp:posOffset>
                </wp:positionV>
                <wp:extent cx="6410325" cy="193675"/>
                <wp:effectExtent b="0" l="0" r="0" t="0"/>
                <wp:wrapSquare wrapText="bothSides" distB="45720" distT="45720" distL="114300" distR="114300"/>
                <wp:docPr id="2034460197" name=""/>
                <a:graphic>
                  <a:graphicData uri="http://schemas.microsoft.com/office/word/2010/wordprocessingShape">
                    <wps:wsp>
                      <wps:cNvSpPr/>
                      <wps:cNvPr id="2" name="Shape 2"/>
                      <wps:spPr>
                        <a:xfrm>
                          <a:off x="2145600" y="3687925"/>
                          <a:ext cx="6400800" cy="184150"/>
                        </a:xfrm>
                        <a:prstGeom prst="rect">
                          <a:avLst/>
                        </a:prstGeom>
                        <a:solidFill>
                          <a:srgbClr val="3F3F3F"/>
                        </a:solid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ffffff"/>
                                <w:sz w:val="24"/>
                                <w:vertAlign w:val="baseline"/>
                              </w:rPr>
                              <w:t xml:space="preserve">A TEMA EDUCATIVO - SOCIALE</w:t>
                            </w:r>
                          </w:p>
                        </w:txbxContent>
                      </wps:txbx>
                      <wps:bodyPr anchorCtr="0" anchor="t" bIns="0" lIns="0" spcFirstLastPara="1" rIns="91425"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83820</wp:posOffset>
                </wp:positionV>
                <wp:extent cx="6410325" cy="193675"/>
                <wp:effectExtent b="0" l="0" r="0" t="0"/>
                <wp:wrapSquare wrapText="bothSides" distB="45720" distT="45720" distL="114300" distR="114300"/>
                <wp:docPr id="203446019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410325" cy="193675"/>
                        </a:xfrm>
                        <a:prstGeom prst="rect"/>
                        <a:ln/>
                      </pic:spPr>
                    </pic:pic>
                  </a:graphicData>
                </a:graphic>
              </wp:anchor>
            </w:drawing>
          </mc:Fallback>
        </mc:AlternateConten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GIRO A SCUOLA</w:t>
        <w:tab/>
        <w:tab/>
        <w:tab/>
        <w:tab/>
        <w:tab/>
        <w:tab/>
        <w:tab/>
        <w:t xml:space="preserve">        </w:t>
        <w:tab/>
        <w:t xml:space="preserve">      Dal 28 Marzo al 15 Maggio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Progetto rivolto a studenti di 10 plessi delle scuole primarie che si trovano sul percorso dalla Tappa 11 del Giro d’Italia. Una serie di incontri condotti da Luca Simonelli che trattano i temi del Giro, del Trofeo Senza Fine, della bicicletta e dei ciclisti, dei materiali e della tecnologia, di ieri e di oggi, della corsa rosa e del Giro-E, delle peculiarità dell’evento e della carovana al seguito. Con la partecipazione di ex campioni del nostro territorio come Lauro Grazioli e Paolo Tedeschi, di cicloamatori delle Associazioni Locali, di giovani ciclisti in erba, emergenti e sulla via del successo.  Iniziativa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“Ride Green”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che educa alla mobilità sostenibile. Gli incontri si svolgeranno secondo il seguente calendario: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2"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Plessi di Villa Minozzo, Minozzo </w:t>
        <w:tab/>
        <w:t xml:space="preserve">Giovedi 3 Aprile 2025, mattino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Plesso di Case Bagatti</w:t>
        <w:tab/>
        <w:tab/>
        <w:tab/>
        <w:t xml:space="preserve">Giovedi 3 Aprile 2025, pomeriggio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Plesso di Toano</w:t>
        <w:tab/>
        <w:tab/>
        <w:tab/>
        <w:t xml:space="preserve">Giovedi 10 Aprile 2025, mattino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Plesso di Cavola (a Toano)</w:t>
        <w:tab/>
        <w:tab/>
        <w:t xml:space="preserve">Giovedi 10 Aprile 2025, mattino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Plesso di Quara</w:t>
        <w:tab/>
        <w:tab/>
        <w:tab/>
        <w:t xml:space="preserve">Giovedi 10 Aprile 2025, pomeriggio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Plesso di Felina</w:t>
        <w:tab/>
        <w:tab/>
        <w:tab/>
        <w:t xml:space="preserve">Sabato 12 Aprile 2025, mattino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Plesso Pieve Castelnovo ne Monti </w:t>
        <w:tab/>
        <w:t xml:space="preserve">Martedi 15 Aprile 2025, pomeriggio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Plesso Giovanni XXIII Centro C.Monti</w:t>
        <w:tab/>
        <w:t xml:space="preserve">Giovedi 24 Aprile 2025, pomeriggio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Giro a Scuola,</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special edition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tab/>
        <w:t xml:space="preserve">Con i ragazzi CTO Labor C.Monti</w:t>
        <w:tab/>
        <w:t xml:space="preserve">Venerdi 28 Marzo 2025, mattina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Con gli scolari Mater Dei Castelnovo </w:t>
        <w:tab/>
        <w:t xml:space="preserve">Martedi 6 Maggio 2025, mattina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I VALORI DEL CICLISMO E LA CARTA ETICA DELLO SPORT REGIONE E-R</w:t>
        <w:tab/>
        <w:t xml:space="preserve">      Lunedi 31 Marzo ore 9.30</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Incontro a Teatro Bismantova con 10 classi delle scuole secondarie di primo grado di Castelnovo ne’ Monti, Felina e Villa Minozzo. Giornata di Sport ed Educazione Civica del progetto Multisport ne’ Monti declinata al Ciclismo ed al Giro d’Italia con particolare attenzione ai Valori dello Sport, del Ciclismo, a temi ambientali, al benessere fisico, all’affrontare e superare difficoltà, conoscere i propri limiti, impegno e sacrificio, a volte non al servizio del proprio successo, ma di quello della propria squadra o di un compagno. E’ prevista una parentesi di nozioni e quiz dedicata alla scienza nello sport.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Evento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“Ride Green”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che educa alla mobilità sostenibile. Con la partecipazione di </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Giammaria Manghi, Coordinatore delle politiche sportive della Regione E-R</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Marco Brunale, collaboratore RCS Giro-E</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Marco Martinelli, divulgatore scientifico collaboratore della Università S.Anna di Pisa</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Presenta e coordina l’appuntamento Luca Simonelli</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PEDALA IN SICUREZZA  </w:t>
        <w:tab/>
        <w:tab/>
        <w:tab/>
        <w:tab/>
        <w:tab/>
        <w:tab/>
        <w:t xml:space="preserve">           Mercoledi 16 Aprile - Ore 10.00</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Incontro presso l’Aula Magna dell’Istituto Comprensivo Bismantova con gli studenti di classi seconde della scuola secondaria di primo grado. Il progetto Pedala in Sicurezza della ASD Cooperatori e dell’Osservatorio Provinciale Sicurezza Stradale fa tappa a Castelnovo ne’ Monti. Fra gli argomenti in scaletta la sicurezza stradale in bicicletta (segnaletica orizzontale, codice della strada, conoscenza del mezzo, comportamenti in sella ed alla guida); storie di vita e di sport con le testimonianze ed il dialogo aperto con campionesse paraciclismo Natalia Beliaeva ed Ana Vitelaru. Una parte dell’incontro sarà dedicata alla bicicletta elettrica ed al Giro-E. Evento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“Ride Green”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che educa alla mobilità sostenibile.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BENESSERE IN BICICLETTA</w:t>
        <w:tab/>
        <w:tab/>
        <w:tab/>
        <w:tab/>
        <w:tab/>
        <w:tab/>
        <w:t xml:space="preserve">                  Lunedi 28 Aprile - Ore 20.30</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Incontro gratuito organizzato dalla P.A. Croce Verde di Castelnovo ne’ Monti e Vetto presso la sala convegni della sede di Via dei Partigiani a Castelnovo ne Monti.</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 temi di Sport e Salute e Benessere in Bicicletta ed in E-Bike saranno trattati grazie agli interventi del dott. Danilo Manari, Cardiologo e Medico dello Sport e del dott. Gianni Zobbi, Direttore Medicina dello Sport Ausl Reggio Emilia.  Modera l’incontro Manuela Catellani di Telereggio. Evento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“Ride Green”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che educa al benessere ed alla mobilità sostenibile.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LABORATORIO DELLE FANTABICI</w:t>
        <w:tab/>
        <w:tab/>
        <w:tab/>
        <w:tab/>
        <w:tab/>
        <w:t xml:space="preserve">        Mercoledi 14 Maggio - Ore 17.00</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Attività di laboratorio creativo per bambini in età fra 7 e 12 anni presso il Centro per le Famiglie in Via XXV Aprile a Castelnovo ne’ Monti. Divertente incontro dove creare, disegnare, trasformare, inventare con i colori e le forme, delle biciclette da corsa straordinarie.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REPORTER PER UN GIORNO </w:t>
        <w:tab/>
        <w:tab/>
        <w:tab/>
        <w:tab/>
        <w:tab/>
        <w:t xml:space="preserve">         Mercoledi 21 Maggio 2025 - pomeriggio</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Iniziativa promossa da RCS Sport e rivolta agli studenti delle scuole secondarie di secondo grado delle città di tappa toccate dal Giro d’Italia 2025 che unisce scrittura e passione sportiva, dando la possibilità ai ragazzi e alle ragazze di mettersi in gioco per vivere sul campo un’esperienza unica durante eventi sportivi di grande storia e fascino. Grazie a Reporter per un giorno, in ogni partenza e arrivo di tappa sarà ospitato un/una ragazzo/a appassionato/a di giornalismo e scrittura, che, come i giornalisti professionisti, avrà il compito di scrivere il suo articolo sulla tappa, con un focus particolare sul rapporto tra il territorio e la Corsa Rosa, raccontando come la città viva l’attesa della partenza o dell’arrivo della tappa di cui il suo territorio sarà protagonista. Gli articoli realizzati in tappa saranno pubblicati sul sito giroditalia.it e firmati dai giovani autori.</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ptos" w:cs="Aptos" w:eastAsia="Aptos" w:hAnsi="Aptos"/>
          <w:b w:val="1"/>
          <w:i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210820</wp:posOffset>
                </wp:positionV>
                <wp:extent cx="6410325" cy="193675"/>
                <wp:effectExtent b="0" l="0" r="0" t="0"/>
                <wp:wrapSquare wrapText="bothSides" distB="45720" distT="45720" distL="114300" distR="114300"/>
                <wp:docPr id="2034460204" name=""/>
                <a:graphic>
                  <a:graphicData uri="http://schemas.microsoft.com/office/word/2010/wordprocessingShape">
                    <wps:wsp>
                      <wps:cNvSpPr/>
                      <wps:cNvPr id="9" name="Shape 9"/>
                      <wps:spPr>
                        <a:xfrm>
                          <a:off x="2145600" y="3687925"/>
                          <a:ext cx="6400800" cy="184150"/>
                        </a:xfrm>
                        <a:prstGeom prst="rect">
                          <a:avLst/>
                        </a:prstGeom>
                        <a:solidFill>
                          <a:srgbClr val="3F3F3F"/>
                        </a:solid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ffffff"/>
                                <w:sz w:val="24"/>
                                <w:vertAlign w:val="baseline"/>
                              </w:rPr>
                              <w:t xml:space="preserve">A TEMA SPORTIVO</w:t>
                            </w:r>
                          </w:p>
                        </w:txbxContent>
                      </wps:txbx>
                      <wps:bodyPr anchorCtr="0" anchor="t" bIns="0" lIns="0" spcFirstLastPara="1" rIns="91425"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210820</wp:posOffset>
                </wp:positionV>
                <wp:extent cx="6410325" cy="193675"/>
                <wp:effectExtent b="0" l="0" r="0" t="0"/>
                <wp:wrapSquare wrapText="bothSides" distB="45720" distT="45720" distL="114300" distR="114300"/>
                <wp:docPr id="203446020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6410325" cy="193675"/>
                        </a:xfrm>
                        <a:prstGeom prst="rect"/>
                        <a:ln/>
                      </pic:spPr>
                    </pic:pic>
                  </a:graphicData>
                </a:graphic>
              </wp:anchor>
            </w:drawing>
          </mc:Fallback>
        </mc:AlternateConten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IL BATTESIMO DELLA SALITA DI DANTE: PIANELLO - PIETRA DI BISMANTOVA.</w:t>
        <w:tab/>
        <w:t xml:space="preserve">          Data da Stabilire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La salita fra il Ponte Pianello e Carnola sarà Gran Premio della Montagna di 2^ Categoria della Tappa N.11 del Giro d’Italia. Una salita questa definita “Salita di Dante - Montasi su in Bismantova” nell’ambito di manifestazioni amatoriali e cicloturistiche. Una salita breve, molto impegnativa che spesso ha fatto selezione nelle classiche gare amatoriali del nostro territorio come la Cronoscalata della Pietra e la Granfondo Matildica. In ricordo del GPM della corsa rosa sul percorso di questa salita verrà posizionato un cartello con dati e caratteristiche del percorso fino a Carnola (GPM) e fino a Piazzale Dante.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FACCIAMO UN GIRO INSIEME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tab/>
        <w:tab/>
        <w:tab/>
        <w:tab/>
        <w:t xml:space="preserv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Nel periodo dal 13 Aprile al 31 Maggio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Pedalate domenicali libere e spontanee in attesa del Giro con luogo di ritrovo presso il fontanone ARCA dove riempire la borraccia del cicloturista o del cicloamatore con l’Acqua della Gabellina, l’acqua pubblica più buona del mondo, quella dell’acquedotto dell’alto Appennino Reggiano.</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La prima occasione per pedalare sulle strade del Giro nel territorio che circonda la Pietra di Bismantova sarà quella del Memorial Bruno Levrini fissato per Domenica 13 Aprile ed organizzato da ASD Briganti a 6 Zampe in collaborazione con Team Cicli Campioli. Nelle settimane successive saranno i ciclisti della Università del Pedale a farsi parte attiva per altre pedalate.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CASTELNOVO NE’ MONTI - ROMA </w:t>
        <w:tab/>
        <w:tab/>
        <w:tab/>
        <w:tab/>
        <w:t xml:space="preserve">                  da sabato 3 a Domenica 11 Maggio</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L’anno 2025 racchiude due eventi molto importanti per i ciclisti dell’Università del Pedale di Castelnovo ne’ Monti. L’arrivo di una Tappa del Giro d’Italia a Castelnovo e il Giubileo Universale della Chiesa Cattolica a Roma. La Capitale sarà anche luogo di arrivo dell’ultima tappa del Giro d’Italia. L’insieme di questi eventi ha stimolato il gruppo cicloamatori di Castelnovo ne’ Monti a prevedere una impegnativa pedalata a tappe di gruppo con partenza da Piazzale Matteotti a Castelnovo ne Monti (traguardo della Tappa 11 del Giro) ed arrivo a Roma ai Fori Imperiali (traguardo di arrivo dell’ultima tappa del Giro). La lunga pedalata sarà anche occasione di sosta al Duomo di Lucca, dove è custodita la statua del Volto Santo, ed occasione di visita di tanti luoghi simbolo del Giubileo nella capitale.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GITE ROSA ALLA PIETRA</w:t>
        <w:tab/>
        <w:tab/>
        <w:tab/>
        <w:tab/>
        <w:tab/>
        <w:tab/>
        <w:t xml:space="preserve">    6</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12 maggio 2025 – dalle ore 10.00</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Per la prima volta la Pietra di Bismantova sarà luogo di Gite Scolastiche a carattere sportivo, ossia alcune classi di istituti di scuole secondarie di primo grado di altre città arriveranno a Castelnovo ne’ Monti per vivere l’outdoor della Pietra con una serie di esperienze sportive concatenate fra loro. Trekking, Arrampicata e Mountain Bike saranno le tre stazioni di attività allestite dalle Guide Alpine La Pietra e da Guide Ambientali Escursionistiche del territorio specializzate in MTB. Gli studenti vestiranno le maglie della Città di Tappa di Castelnovo ne’ Monti. Fra gli argomenti trattati ci sarà la bicicletta come mezzo per scoprire il territorio, pedalando su strada e offroad. Iniziativa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“Ride Green”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che educa allo sport, al benessere, alla mobilità lenta e sostenibile.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IL GIRO DEI BAMBINI</w:t>
        <w:tab/>
        <w:tab/>
        <w:t xml:space="preserve"> </w:t>
        <w:tab/>
        <w:tab/>
        <w:tab/>
        <w:tab/>
        <w:t xml:space="preserve">                  Venerdi 16 Maggio 2025 - Ore 17.00</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Nel maggio 2025 ritorna la Fiera di Bimbi a Felina in anteprima alla quale il Conad Felina promuove ed organizza una pedalata per bambini in attesa del Giro d’Italia. Conad sarà Title Sponsor della Maglia Bianca del Giro d’Italia 2025, la maglia alla quale ambiranno i giovani talenti in gara. In collaborazione con Lega Ciclismo Uisp, il Conad si fa promotore di iniziative per bambini in bicicletta nelle città di Arrivo del Giro. Così avverrà anche a Felina, in prossimità del Supermercato Conad City di Stefano Castellini. L’iniziativa si rivolge a bambini in età fra 6 e 10 anni.</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NON SOLO CICLISMO</w:t>
        <w:tab/>
        <w:tab/>
        <w:tab/>
        <w:tab/>
        <w:tab/>
        <w:tab/>
        <w:tab/>
        <w:tab/>
        <w:t xml:space="preserve">              Aprile - Maggio</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Le Associazioni Sportive del territorio si stanno facendo parte attiva nel pensare e proporre al Comitato di Tappa alcune iniziative da ricondurre nel programma di Giro ne’ Monti.  Ad oggi abbiamo notizia delle seguenti iniziative:</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Calcio: la squadra della categoria pulcini dell’Atletic Progetto Montagna in attesa del Giro disputerà alcune partite del proprio campionato indossando la maglia rosa fluo della Città di Tappa di arrivo del Giro d’Italia</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Pallavolo: Appennino Volley Team che organizza il Torneo Nazionale Under 17 Maschile “Castelnovo ne’ Monti Volley Cup” ha scelto il colore Rosa del Giro d’Italia per le maglie di rappresentanza che saranno offerte a tutte le squadre durante lo “Scusin del Volley” in Piazza Unità d’Italia. Si tratta di circa 150 giovani talenti del volley che saranno a Castelnovo nel periodo di Pasqua</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Dog Balance: La ASD Briganti a sei Zampe che organizza a Felina la Tappa Nazionale CSEN del 12-13 Aprile organizzerà nel contesto della gara una performance dei partecipanti in ricordo del Giro e  colorerà di rosa l’impianto di gara.</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Nuoto: ASD Onda della Pietra ed il Wellness Village illumineranno di rosa gli ambienti e le vasche di gare ed allenamento in attesa del Giro d’Italia. La scuola nuoto si sta preparando ad una giornata del tutto speciale dedicata al Giro d’Italia.</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Atletica Leggera: oltre ad arredare di rosa la Pista “Lorenzo Fornaciari” in occasione di un meeting giovanile, la società Atletica Castelnovo ne’ Monti sta studiando una simpatica iniziativa che coinvolgerà i propri tesserati.</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00" w:right="0" w:hanging="360"/>
        <w:jc w:val="both"/>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Tante altre associazioni sportive del territorio che hanno aderito al Comitato di Tappa e sveleranno nei prossimi giorni le loro iniziative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ROSA DI SERA</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tab/>
        <w:tab/>
        <w:tab/>
        <w:tab/>
        <w:tab/>
        <w:tab/>
        <w:tab/>
        <w:tab/>
        <w:tab/>
        <w:t xml:space="preserv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fino al 22 Maggio</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12701</wp:posOffset>
                </wp:positionH>
                <wp:positionV relativeFrom="paragraph">
                  <wp:posOffset>7621</wp:posOffset>
                </wp:positionV>
                <wp:extent cx="6410325" cy="193675"/>
                <wp:effectExtent b="0" l="0" r="0" t="0"/>
                <wp:wrapSquare wrapText="bothSides" distB="45720" distT="45720" distL="114300" distR="114300"/>
                <wp:docPr id="2034460200" name=""/>
                <a:graphic>
                  <a:graphicData uri="http://schemas.microsoft.com/office/word/2010/wordprocessingShape">
                    <wps:wsp>
                      <wps:cNvSpPr/>
                      <wps:cNvPr id="5" name="Shape 5"/>
                      <wps:spPr>
                        <a:xfrm>
                          <a:off x="2145600" y="3687925"/>
                          <a:ext cx="6400800" cy="184150"/>
                        </a:xfrm>
                        <a:prstGeom prst="rect">
                          <a:avLst/>
                        </a:prstGeom>
                        <a:solidFill>
                          <a:srgbClr val="3F3F3F"/>
                        </a:solid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ffffff"/>
                                <w:sz w:val="24"/>
                                <w:vertAlign w:val="baseline"/>
                              </w:rPr>
                              <w:t xml:space="preserve">A TEMA TURISTICO - PROMOZIONALE - SOCIALE - URBANO</w:t>
                            </w:r>
                          </w:p>
                        </w:txbxContent>
                      </wps:txbx>
                      <wps:bodyPr anchorCtr="0" anchor="t" bIns="0" lIns="0" spcFirstLastPara="1" rIns="91425"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12701</wp:posOffset>
                </wp:positionH>
                <wp:positionV relativeFrom="paragraph">
                  <wp:posOffset>7621</wp:posOffset>
                </wp:positionV>
                <wp:extent cx="6410325" cy="193675"/>
                <wp:effectExtent b="0" l="0" r="0" t="0"/>
                <wp:wrapSquare wrapText="bothSides" distB="45720" distT="45720" distL="114300" distR="114300"/>
                <wp:docPr id="203446020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410325" cy="193675"/>
                        </a:xfrm>
                        <a:prstGeom prst="rect"/>
                        <a:ln/>
                      </pic:spPr>
                    </pic:pic>
                  </a:graphicData>
                </a:graphic>
              </wp:anchor>
            </w:drawing>
          </mc:Fallback>
        </mc:AlternateConten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 100 giorni dal Giro d’Italia il Comitato di Tappa ha scelto di illuminare di rosa, seppur per pochi minuti, la Pietra di Bismantova, quale simbolo del territorio al quale offrire il palcoscenico dei principali media nazionali di RCS. La Pietra di Bismantova ha così trovato spazio e consacrazione sul Corriere della Sera, sulla Gazzetta dello Sport e nei vari media televisivi e digitali di RCS. Lo stesso sito </w:t>
      </w:r>
      <w:hyperlink r:id="rId9">
        <w:r w:rsidDel="00000000" w:rsidR="00000000" w:rsidRPr="00000000">
          <w:rPr>
            <w:rFonts w:ascii="Aptos" w:cs="Aptos" w:eastAsia="Aptos" w:hAnsi="Aptos"/>
            <w:b w:val="0"/>
            <w:i w:val="0"/>
            <w:smallCaps w:val="0"/>
            <w:strike w:val="0"/>
            <w:color w:val="467886"/>
            <w:sz w:val="22"/>
            <w:szCs w:val="22"/>
            <w:u w:val="single"/>
            <w:shd w:fill="auto" w:val="clear"/>
            <w:vertAlign w:val="baseline"/>
            <w:rtl w:val="0"/>
          </w:rPr>
          <w:t xml:space="preserve">www.giroditalia.it</w:t>
        </w:r>
      </w:hyperlink>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ha offerto una visibilità d’eccezione all’unico monumento naturale illuminato di rosa fra piazze, torri e fra i principali monumenti, palazzi e piazze d’Italia delle altre città di tappa.</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Nei giorni successivi a Castelnovo si è illuminato di rosa il Grattacielo La Maestà quale simbolo del Centro del paese, dalla rigenerazione urbana e dell’efficientamento energetico, caratteristica questa che il Grattacielo condivide con Palazzo Ducale. Si tratta di una iniziativa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“Ride Green”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che educa alla sostenibilità. Una specifica campagna di comunicazione veicolerà tale messaggio alla comunità, non solo del territorio. Il grattacielo si illumina di rosa tutte le sere fino al 22 Maggio con in evidenza i loghi della Pietra di Bismantova e del Giro d’Italia racchiusi nella “gabbia” della Città di Tappa.</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 avvicinamento all’evento più atteso a Castelnovo ne’ Monti saranno illuminati di rosa altri simboli del territorio quali la Torre di Felina ed altri ancora.</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br w:type="textWrapping"/>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SASSOLUNGO IN ROSA</w:t>
        <w:tab/>
        <w:tab/>
        <w:tab/>
        <w:tab/>
        <w:tab/>
        <w:tab/>
        <w:t xml:space="preserve">          Mercoledi 7 Maggio - Ore 18.30</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Il Sassolungo è un magnifico torrione di roccia che si trova ai piedi della Pietra di Bismantova. Il monolite è stato recentemente scoperto dai rovi grazie al CAI Bismantova, che ha completato l’opera di bonifica anche dell’area circostante. Il Sassolungo è così diventato un gradevole luogo di aggregazione non solo per la comunità locale in quanto risulta essere anche un ottimo strumento di avviamento all’arrampicata. Sulla cima del Sassolungo vengono solitamente issate le bandiere dell’Italia e delle nazioni dei paesi gemellati con Castelnovo ne’ Monti, Germania (Illingen e Khala) e Francia (Voreppe).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 avvicinamento al Giro d’Italia, il CAI Bismantova e Le Guide Alpine La Pietra isseranno sulla cima le bandiere rosa del Giro d’Italia che abbracceranno la bandiera italiana e che risulteranno visibili anche ai ciclisti che percorreranno in salita il tratto del Gran Premio della Montagna di 2^ categoria fra Ponte Pianello e Carnola. La cerimonia dell’arrampicata e del posizionamento delle bandiere sarà un evento pubblico e di aggregazione sociale.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UOVA ROSA SOLIDALI</w:t>
        <w:tab/>
        <w:tab/>
        <w:tab/>
        <w:tab/>
        <w:tab/>
        <w:tab/>
        <w:t xml:space="preserve">              In avvicinamento alla Pasqua</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Le tradizionali Uova di Pasqua Solidali della P.A. Croce Verde di Castelnovo ne’ Monti richiameranno quest’anno i colori del Giro d’Italia. Al fiocco rosa si unirà il logo della Città di Tappa di Castelnovo ne’ Monti. La Croce Verde destinerà il ricavato al sostegno della ristrutturazione del Polo Sociale ed all’avviamento del progetto “Dopo di Noi”.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IL ROSA CHE SALVA LA VITA</w:t>
        <w:tab/>
        <w:tab/>
        <w:tab/>
        <w:tab/>
        <w:tab/>
        <w:t xml:space="preserve">               Giovedi 17 Aprile e Giovedi 8 Maggio</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Si tratta di un corso di Manovre Salvavita (DAE) il cui sviluppo in attesa del Giro d’Italia permetterà di formare nuove figure della comunità dell’Appennino in grado di assimilare importanti nozioni comportamentali in caso di emergenza. Tale corso favorirà la gestione dell’alta affluenza, permetterà di aver maggiori probabilità di intervenire rapidamente in caso di arresto cardiaco quando la velocità è cruciale. Il Progetto Codice Blu ha dotato il territorio di tante colonnine salvavita sia nel comune di Castelnovo che nel territorio più ampio. Maggiori competenze della popolazione garantiranno maggiore sicurezza sia per cittadini che per spettatori ospiti del paese. Si tratta di una iniziativa che evidenzia l’impegno nella tutela della salute e che lascerà competenze utili anche dopo l’evento del Giro d’Italia. Evento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“Ride Green”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che educa alla sicurezza, che fa cultura.</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LA PIETRA ROSA IN TUTTE LE CASE</w:t>
        <w:tab/>
        <w:tab/>
        <w:tab/>
        <w:tab/>
        <w:t xml:space="preserve">                                 in avvicinamento alla Tappa</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Il logo della Citta’di Tappa di Castelnovo ne’ Monti si trasforma in centinaia di metri di banner di tessuto riciclato. Suddiviso in moduli di circa 2 metri, il tessuto rosa verrà reso disponibile ai cittadini del capoluogo e delle frazioni con l’obiettivo di colorare di rosa terrazzi, cancellate, strade e luoghi non convenzionali. Nel logo della Città di Tappa è racchiusa la Pietra di Bismantova colorata di rosa. In tal modo la Pietra, simbolo del territorio, sarà anche simbolo di quante più case del paese. Iniziativa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“Ride Green”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che fa uso di materiali riciclati.</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ARREDO URBANO</w:t>
        <w:tab/>
        <w:tab/>
        <w:tab/>
        <w:tab/>
        <w:tab/>
        <w:tab/>
        <w:t xml:space="preserve">                                in avvicinamento alla Tappa</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Oltre alle iniziative di cui sopra, come arredo urbano saranno esposti stendardi convenzionali del Giro d’Italia sui pali della luce di alcuni dei luoghi più frequentati. Altri addobbi rosa sono in via di definizione anche per le frazioni attraverso le quali transiterà il Giro.</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GIRO EXPRESS RACCONTA L’APPENNINO</w:t>
        <w:tab/>
        <w:tab/>
        <w:tab/>
        <w:t xml:space="preserve">                                in avvicinamento alla Tappa</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Paolo Bettini sarà protagonista di una puntata di Giro Express, girata proprio nei paraggi di Castelnovo ne’ Monti. La promozione del territorio veicolata dal Giro d’Italia aprirà una importante finestra sulle reti RAI per l’Appennino Reggiano e per l’Area MAB-Unesco del Parco Nazionale dell’Appennino Tosco-Emiliano. La Pietra di Bismantova, i Gessi Triassici, ma anche le principali eccellenze agro-alimentari del territorio, Parmigiano Reggiano di Montagna in primis, ed il “Paese per lo Sport” saranno i principali argomenti del video-racconto dell’ex campione olimpico del ciclismo su strada di Atene 2004.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SOSTA DELLA CAROVANA E SPETTACOLO A FELINA</w:t>
        <w:tab/>
        <w:t xml:space="preserve">                              Giovedi 22 Maggio - ore 13.00</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 attesa del passaggio della Tappa N.12 del Giro d’Italia la carovana del Giro farà sosta in Piazza Resistenza a Felina dove il corpo di ballo e di spettacolo di RCS group animerà l’area portando musica e intrattenimento dal vivo, con animatori e ballerini, distribuendo gadget della corsa rosa.</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-25399</wp:posOffset>
                </wp:positionH>
                <wp:positionV relativeFrom="paragraph">
                  <wp:posOffset>172720</wp:posOffset>
                </wp:positionV>
                <wp:extent cx="6410325" cy="193675"/>
                <wp:effectExtent b="0" l="0" r="0" t="0"/>
                <wp:wrapSquare wrapText="bothSides" distB="45720" distT="45720" distL="114300" distR="114300"/>
                <wp:docPr id="2034460201" name=""/>
                <a:graphic>
                  <a:graphicData uri="http://schemas.microsoft.com/office/word/2010/wordprocessingShape">
                    <wps:wsp>
                      <wps:cNvSpPr/>
                      <wps:cNvPr id="6" name="Shape 6"/>
                      <wps:spPr>
                        <a:xfrm>
                          <a:off x="2145600" y="3687925"/>
                          <a:ext cx="6400800" cy="184150"/>
                        </a:xfrm>
                        <a:prstGeom prst="rect">
                          <a:avLst/>
                        </a:prstGeom>
                        <a:solidFill>
                          <a:srgbClr val="3F3F3F"/>
                        </a:solid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ffffff"/>
                                <w:sz w:val="24"/>
                                <w:vertAlign w:val="baseline"/>
                              </w:rPr>
                              <w:t xml:space="preserve">A TEMA COMMERCIALE</w:t>
                            </w:r>
                          </w:p>
                        </w:txbxContent>
                      </wps:txbx>
                      <wps:bodyPr anchorCtr="0" anchor="t" bIns="0" lIns="0" spcFirstLastPara="1" rIns="91425"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-25399</wp:posOffset>
                </wp:positionH>
                <wp:positionV relativeFrom="paragraph">
                  <wp:posOffset>172720</wp:posOffset>
                </wp:positionV>
                <wp:extent cx="6410325" cy="193675"/>
                <wp:effectExtent b="0" l="0" r="0" t="0"/>
                <wp:wrapSquare wrapText="bothSides" distB="45720" distT="45720" distL="114300" distR="114300"/>
                <wp:docPr id="203446020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410325" cy="193675"/>
                        </a:xfrm>
                        <a:prstGeom prst="rect"/>
                        <a:ln/>
                      </pic:spPr>
                    </pic:pic>
                  </a:graphicData>
                </a:graphic>
              </wp:anchor>
            </w:drawing>
          </mc:Fallback>
        </mc:AlternateConten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L’Associazione Valorizzazione Centro Commerciale Naturale</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di Castelnovo ne’ Monti si è fatta promotrice di varie iniziative a carattere commerciale che animeranno l’attesa al Giro d’Italia. Fra queste alcune sono state definite e programmate, altre sono in itinere.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LO SCUSIN DEL GIRO D’ITALIA</w:t>
        <w:tab/>
        <w:tab/>
        <w:tab/>
        <w:tab/>
        <w:tab/>
        <w:t xml:space="preserve">        nell’ambito di Pasqua ne’ Monti</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Lo Scusin è una tradizionale gara con uova sode colorate che si anima spontaneamente nel centro storico di Castelnovo ne' Monti ogni anno nei giorni di Pasqua e Pasquetta. Il gioco consiste in un particolare duello: con un uovo sodo stretto in mano provare a rompere l’uovo dell'avversario.</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Le uova sode della Pasqua ne’ Monti 2025 saranno colorate di rosa in onore del Giro d’Italia</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VETRINE IN ROSA</w:t>
        <w:tab/>
        <w:tab/>
        <w:tab/>
        <w:tab/>
        <w:tab/>
        <w:tab/>
        <w:tab/>
        <w:t xml:space="preserve">                             a partire dal 10 Maggio</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 negozi del paese utilizzeranno come elemento principale di arredo delle vetrine in rosa le copie della Gazzetta dello Sport. Castelnovo ne’ Monti è rinomato per essere un accogliente e performante “Paese per lo Sport”. La Gazzetta dello Sport è il quotidiano degli sportivi, è il giornale del Giro d’Italia.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PAESE IN ROSA E DJ SET</w:t>
        <w:tab/>
        <w:tab/>
        <w:tab/>
        <w:tab/>
        <w:tab/>
        <w:tab/>
        <w:t xml:space="preserve">            Sabato 10 Maggio - dalle 19.00</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Nella serata di sabato 10 Maggio il Centro di Castelnovo ne’ Monti si accenderà di Rosa. I commercianti del paese allestiranno di rosa le vetrine e dalle 19.00 si animerà un aperitivo in musica con DJ Set in Piazzale Matteotti, ossia nella piazza dove in occasione del Giro sorgerà l’arco di arrivo di tappa ed il palco delle premiazioni. In tutti i bar del centro sarà servito l’aperitivo Rosa.</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SHOPPER DELLA CITTA’ DI TAPPA DEL GIRO D’ITALIA</w:t>
        <w:tab/>
        <w:tab/>
        <w:t xml:space="preserve">                 In avvicinamento alla Tappa</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 avvicinamento alla Tappa del Giro d’Italia i commercianti del paese distribuiranno ai loro clienti le borsine rosa della Città di Tappa di Castelnovo ne’ Monti ricavate dal Tessuto riciclato utilizzato dalla comunità locale per la performance sulla Pietra di Bismantova di cui alle iniziative speciali del progetto Giro ne’ Monti. Iniziativa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“Ride Green”</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in quanto i materiali sono riciclati e le shopper vengono ricavate da tessuto di riuso.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MENU IN ROSA</w:t>
        <w:tab/>
        <w:tab/>
        <w:tab/>
        <w:tab/>
        <w:tab/>
        <w:tab/>
        <w:tab/>
        <w:t xml:space="preserve">                                              Aprile - Maggio</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In occasione della cena di Gala un gruppo di ristoratori del paese proporranno alcuni piatti di eccellenze locali che a denominatore comune avranno il colore rosa. Nelle settimane successive, in attesa del Giro, sarà possibile degustare nei locali del territorio altri piatti che richiameranno la corsa rosa.</w:t>
      </w:r>
    </w:p>
    <w:p w:rsidR="00000000" w:rsidDel="00000000" w:rsidP="00000000" w:rsidRDefault="00000000" w:rsidRPr="00000000" w14:paraId="000000B7">
      <w:pPr>
        <w:spacing w:line="259" w:lineRule="auto"/>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210820</wp:posOffset>
                </wp:positionV>
                <wp:extent cx="6410325" cy="193675"/>
                <wp:effectExtent b="0" l="0" r="0" t="0"/>
                <wp:wrapSquare wrapText="bothSides" distB="45720" distT="45720" distL="114300" distR="114300"/>
                <wp:docPr id="2034460202" name=""/>
                <a:graphic>
                  <a:graphicData uri="http://schemas.microsoft.com/office/word/2010/wordprocessingShape">
                    <wps:wsp>
                      <wps:cNvSpPr/>
                      <wps:cNvPr id="7" name="Shape 7"/>
                      <wps:spPr>
                        <a:xfrm>
                          <a:off x="2145600" y="3687925"/>
                          <a:ext cx="6400800" cy="184150"/>
                        </a:xfrm>
                        <a:prstGeom prst="rect">
                          <a:avLst/>
                        </a:prstGeom>
                        <a:solidFill>
                          <a:srgbClr val="3F3F3F"/>
                        </a:solid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ffffff"/>
                                <w:sz w:val="24"/>
                                <w:vertAlign w:val="baseline"/>
                              </w:rPr>
                              <w:t xml:space="preserve">INIZIATIVE AL TRAGUARDO</w:t>
                            </w:r>
                          </w:p>
                        </w:txbxContent>
                      </wps:txbx>
                      <wps:bodyPr anchorCtr="0" anchor="t" bIns="0" lIns="0" spcFirstLastPara="1" rIns="91425"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210820</wp:posOffset>
                </wp:positionV>
                <wp:extent cx="6410325" cy="193675"/>
                <wp:effectExtent b="0" l="0" r="0" t="0"/>
                <wp:wrapSquare wrapText="bothSides" distB="45720" distT="45720" distL="114300" distR="114300"/>
                <wp:docPr id="203446020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6410325" cy="193675"/>
                        </a:xfrm>
                        <a:prstGeom prst="rect"/>
                        <a:ln/>
                      </pic:spPr>
                    </pic:pic>
                  </a:graphicData>
                </a:graphic>
              </wp:anchor>
            </w:drawing>
          </mc:Fallback>
        </mc:AlternateConten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Nella giornata di arrivo della Tappa sono in fase di perfezionamento con RCS Group gli accordi per definire il cronoprogramma delle iniziative del Comitato di Tappa da realizzare in zona di arrivo o sul palco delle premiazioni, come ad esempio</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1"/>
          <w:smallCaps w:val="0"/>
          <w:strike w:val="0"/>
          <w:color w:val="000000"/>
          <w:sz w:val="22"/>
          <w:szCs w:val="22"/>
          <w:u w:val="none"/>
          <w:shd w:fill="auto" w:val="clear"/>
          <w:vertAlign w:val="baseline"/>
          <w:rtl w:val="0"/>
        </w:rPr>
        <w:t xml:space="preserve">Da -180 a -120 minuti all’arrivo </w:t>
        <w:tab/>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(a cura del Comitato di Tappa, in attesa di approvazione RCS)</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La Banda di Felina</w:t>
        <w:tab/>
        <w:tab/>
        <w:tab/>
        <w:t xml:space="preserve">esibizione</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Cori dell’Appennino</w:t>
        <w:tab/>
        <w:tab/>
        <w:tab/>
        <w:t xml:space="preserve">esibizione</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Pedalata Rosa Giovani Ciclisti FCI</w:t>
        <w:tab/>
        <w:t xml:space="preserve">passaggio e sosta sulla linea del traguardo con foto di gruppo</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Massive Training P.A. Croce Verde</w:t>
        <w:tab/>
        <w:t xml:space="preserve">dimostrazione di manovre salvavita guidata da un operatore P.A.</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Associazioni Locali </w:t>
        <w:tab/>
        <w:tab/>
        <w:tab/>
        <w:t xml:space="preserve">esibizioni</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Premiazioni concorsi locali</w:t>
        <w:tab/>
        <w:tab/>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1"/>
          <w:i w:val="1"/>
          <w:smallCaps w:val="0"/>
          <w:strike w:val="0"/>
          <w:color w:val="000000"/>
          <w:sz w:val="22"/>
          <w:szCs w:val="22"/>
          <w:u w:val="none"/>
          <w:shd w:fill="auto" w:val="clear"/>
          <w:vertAlign w:val="baseline"/>
          <w:rtl w:val="0"/>
        </w:rPr>
        <w:t xml:space="preserve">Da -90 a -0 minuti all’arrivo</w:t>
        <w:tab/>
        <w:tab/>
      </w: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(esclusivamente a cura di RCS)</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Arrivo di Tappa del Giro-E</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Premiazioni Bici Scuola</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Arrivo del Giro Mediolanum</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1° Transito della Carovana del Giro</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2° Transito della Carovana del Giro</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Arrivo di Tappa del Giro d’Italia</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Fonts w:ascii="Aptos" w:cs="Aptos" w:eastAsia="Aptos" w:hAnsi="Aptos"/>
          <w:b w:val="0"/>
          <w:i w:val="1"/>
          <w:smallCaps w:val="0"/>
          <w:strike w:val="0"/>
          <w:color w:val="000000"/>
          <w:sz w:val="22"/>
          <w:szCs w:val="22"/>
          <w:u w:val="none"/>
          <w:shd w:fill="auto" w:val="clear"/>
          <w:vertAlign w:val="baseline"/>
          <w:rtl w:val="0"/>
        </w:rPr>
        <w:t xml:space="preserve">Premiazioni di Tappa</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223520</wp:posOffset>
                </wp:positionV>
                <wp:extent cx="6410325" cy="193675"/>
                <wp:effectExtent b="0" l="0" r="0" t="0"/>
                <wp:wrapSquare wrapText="bothSides" distB="45720" distT="45720" distL="114300" distR="114300"/>
                <wp:docPr id="2034460198" name=""/>
                <a:graphic>
                  <a:graphicData uri="http://schemas.microsoft.com/office/word/2010/wordprocessingShape">
                    <wps:wsp>
                      <wps:cNvSpPr/>
                      <wps:cNvPr id="3" name="Shape 3"/>
                      <wps:spPr>
                        <a:xfrm>
                          <a:off x="2145600" y="3687925"/>
                          <a:ext cx="6400800" cy="184150"/>
                        </a:xfrm>
                        <a:prstGeom prst="rect">
                          <a:avLst/>
                        </a:prstGeom>
                        <a:solidFill>
                          <a:srgbClr val="3F3F3F"/>
                        </a:solid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ffffff"/>
                                <w:sz w:val="24"/>
                                <w:vertAlign w:val="baseline"/>
                              </w:rPr>
                              <w:t xml:space="preserve">PARTNER CITTA’ DI TAPPA</w:t>
                            </w:r>
                          </w:p>
                        </w:txbxContent>
                      </wps:txbx>
                      <wps:bodyPr anchorCtr="0" anchor="t" bIns="0" lIns="0" spcFirstLastPara="1" rIns="91425"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223520</wp:posOffset>
                </wp:positionV>
                <wp:extent cx="6410325" cy="193675"/>
                <wp:effectExtent b="0" l="0" r="0" t="0"/>
                <wp:wrapSquare wrapText="bothSides" distB="45720" distT="45720" distL="114300" distR="114300"/>
                <wp:docPr id="203446019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410325" cy="193675"/>
                        </a:xfrm>
                        <a:prstGeom prst="rect"/>
                        <a:ln/>
                      </pic:spPr>
                    </pic:pic>
                  </a:graphicData>
                </a:graphic>
              </wp:anchor>
            </w:drawing>
          </mc:Fallback>
        </mc:AlternateConten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Oltre che dalla Regione Emilia-Romagna, dall’Unione Montana dei Comuni dell’Appennino Reggiano, dalla Provincia di Reggio Emilia, dal Comune di Castelnovo ne’ Monti, dal Parco Nazionale dell’Appennino Tosco-Emiliano e dalla Camera di Commercio dell’Emilia che hanno garantito patrocinio, collaborazione ed in alcuni casi aiuto tecnico o economico, l’importante sostegno a tutte le iniziative del progetto “Giro ne’ Monti” è arrivato da diversi partner del territorio. Fra essi il più importante è E80 Group che ha assunto la qualifica di Gold Partner. Importanti riconoscimenti giungono al Comitato di Tappa anche da BCC Emil Banca, Iren, Consorzio del Parmigiano Reggiano, Conad, Camar, Edil Pighini, Tazzioli &amp; Magnani, Zara Line, Cirfood, energy 3, Decathlon, Pro Music, Cromotipografica, Officina 48, Medici Ermete e F.lli, CAT, Dodai, Pram, Bertoia Costruzioni, Malvolti Paolo Carpenteria e Coop Italo San Giuseppe. Tali partner sono quelli confermati alla data del 3 Aprile 2025. Il Comitato di Tappa può accogliere ulteriori partner che si riconoscono nel progetto e negli obiettivi in esso prefissati. Il soggetto attuatore del progetto “Giro ne’ Monti” è l’Associazione Valorizzazione Centro Commerciale Naturale di Castelnovo ne’ Monti in collaborazione con il Comune di Castelnovo ne’ Monti e con tante Associazioni del Territorio.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1"/>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223520</wp:posOffset>
                </wp:positionV>
                <wp:extent cx="6410325" cy="193675"/>
                <wp:effectExtent b="0" l="0" r="0" t="0"/>
                <wp:wrapSquare wrapText="bothSides" distB="45720" distT="45720" distL="114300" distR="114300"/>
                <wp:docPr id="2034460205" name=""/>
                <a:graphic>
                  <a:graphicData uri="http://schemas.microsoft.com/office/word/2010/wordprocessingShape">
                    <wps:wsp>
                      <wps:cNvSpPr/>
                      <wps:cNvPr id="10" name="Shape 10"/>
                      <wps:spPr>
                        <a:xfrm>
                          <a:off x="2145600" y="3687925"/>
                          <a:ext cx="6400800" cy="184150"/>
                        </a:xfrm>
                        <a:prstGeom prst="rect">
                          <a:avLst/>
                        </a:prstGeom>
                        <a:solidFill>
                          <a:srgbClr val="3F3F3F"/>
                        </a:solid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ffffff"/>
                                <w:sz w:val="24"/>
                                <w:vertAlign w:val="baseline"/>
                              </w:rPr>
                              <w:t xml:space="preserve">ASSOCIAZIONI ADERENTI AL COMITATO DI TAPPA</w:t>
                            </w:r>
                          </w:p>
                        </w:txbxContent>
                      </wps:txbx>
                      <wps:bodyPr anchorCtr="0" anchor="t" bIns="0" lIns="0" spcFirstLastPara="1" rIns="91425"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223520</wp:posOffset>
                </wp:positionV>
                <wp:extent cx="6410325" cy="193675"/>
                <wp:effectExtent b="0" l="0" r="0" t="0"/>
                <wp:wrapSquare wrapText="bothSides" distB="45720" distT="45720" distL="114300" distR="114300"/>
                <wp:docPr id="203446020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6410325" cy="193675"/>
                        </a:xfrm>
                        <a:prstGeom prst="rect"/>
                        <a:ln/>
                      </pic:spPr>
                    </pic:pic>
                  </a:graphicData>
                </a:graphic>
              </wp:anchor>
            </w:drawing>
          </mc:Fallback>
        </mc:AlternateConten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Alla data della presentazione del progetto hanno aderito al Comitato di Tappa le seguenti associazioni del territorio: ASD LG Competition, Legambiente Appennino Reggiano, ASD Briganti a 6 Zampe, Pro Loco Casale di Bismantova, Circolo Tennis Appennino Reggiano, CAI Bismantova, Merulo Big Band, Atletica Castelnovo ne’ Monti, Associazione Alpini - Gruppi Castelnovo Monti, Felina e Villaberza, Università del Pedale, Appennino Volley Team, Avis Comunale Castelnovo ne’ Monti, Atletic Progetto Montagna, Coro Bismantova, ODV Cane Lupino del Gigante, Onda della Pietra, Tennis Tavolo Bismantova, Polisportiva Quadrifoglio, Motoracing ASD, Riviviamo Felina APS, P.A. Croce Verde Castelnovo ne’ Monti e Vetto, ASD Bocciodromo Felinese, ASD Cicliste Ammaccate, Gruppo di Cammino Castelnovo ne’ Monti, ASD Centro Danza Appennino. L’adesione al Comitato di Tappa è aperta e molte altre Associazioni del Territorio hanno annunciato la loro partecipazione.</w:t>
      </w:r>
    </w:p>
    <w:sectPr>
      <w:pgSz w:h="16838" w:w="11906" w:orient="portrait"/>
      <w:pgMar w:bottom="851" w:top="993" w:left="993"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Times New Roman"/>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400" w:hanging="360"/>
      </w:pPr>
      <w:rPr>
        <w:rFonts w:ascii="Aptos" w:cs="Aptos" w:eastAsia="Aptos" w:hAnsi="Aptos"/>
      </w:rPr>
    </w:lvl>
    <w:lvl w:ilvl="1">
      <w:start w:val="1"/>
      <w:numFmt w:val="bullet"/>
      <w:lvlText w:val="o"/>
      <w:lvlJc w:val="left"/>
      <w:pPr>
        <w:ind w:left="1120" w:hanging="360"/>
      </w:pPr>
      <w:rPr>
        <w:rFonts w:ascii="Courier New" w:cs="Courier New" w:eastAsia="Courier New" w:hAnsi="Courier New"/>
      </w:rPr>
    </w:lvl>
    <w:lvl w:ilvl="2">
      <w:start w:val="1"/>
      <w:numFmt w:val="bullet"/>
      <w:lvlText w:val="▪"/>
      <w:lvlJc w:val="left"/>
      <w:pPr>
        <w:ind w:left="1840" w:hanging="360"/>
      </w:pPr>
      <w:rPr>
        <w:rFonts w:ascii="Noto Sans Symbols" w:cs="Noto Sans Symbols" w:eastAsia="Noto Sans Symbols" w:hAnsi="Noto Sans Symbols"/>
      </w:rPr>
    </w:lvl>
    <w:lvl w:ilvl="3">
      <w:start w:val="1"/>
      <w:numFmt w:val="bullet"/>
      <w:lvlText w:val="●"/>
      <w:lvlJc w:val="left"/>
      <w:pPr>
        <w:ind w:left="2560" w:hanging="360"/>
      </w:pPr>
      <w:rPr>
        <w:rFonts w:ascii="Noto Sans Symbols" w:cs="Noto Sans Symbols" w:eastAsia="Noto Sans Symbols" w:hAnsi="Noto Sans Symbols"/>
      </w:rPr>
    </w:lvl>
    <w:lvl w:ilvl="4">
      <w:start w:val="1"/>
      <w:numFmt w:val="bullet"/>
      <w:lvlText w:val="o"/>
      <w:lvlJc w:val="left"/>
      <w:pPr>
        <w:ind w:left="3280" w:hanging="360"/>
      </w:pPr>
      <w:rPr>
        <w:rFonts w:ascii="Courier New" w:cs="Courier New" w:eastAsia="Courier New" w:hAnsi="Courier New"/>
      </w:rPr>
    </w:lvl>
    <w:lvl w:ilvl="5">
      <w:start w:val="1"/>
      <w:numFmt w:val="bullet"/>
      <w:lvlText w:val="▪"/>
      <w:lvlJc w:val="left"/>
      <w:pPr>
        <w:ind w:left="4000" w:hanging="360"/>
      </w:pPr>
      <w:rPr>
        <w:rFonts w:ascii="Noto Sans Symbols" w:cs="Noto Sans Symbols" w:eastAsia="Noto Sans Symbols" w:hAnsi="Noto Sans Symbols"/>
      </w:rPr>
    </w:lvl>
    <w:lvl w:ilvl="6">
      <w:start w:val="1"/>
      <w:numFmt w:val="bullet"/>
      <w:lvlText w:val="●"/>
      <w:lvlJc w:val="left"/>
      <w:pPr>
        <w:ind w:left="4720" w:hanging="360"/>
      </w:pPr>
      <w:rPr>
        <w:rFonts w:ascii="Noto Sans Symbols" w:cs="Noto Sans Symbols" w:eastAsia="Noto Sans Symbols" w:hAnsi="Noto Sans Symbols"/>
      </w:rPr>
    </w:lvl>
    <w:lvl w:ilvl="7">
      <w:start w:val="1"/>
      <w:numFmt w:val="bullet"/>
      <w:lvlText w:val="o"/>
      <w:lvlJc w:val="left"/>
      <w:pPr>
        <w:ind w:left="5440" w:hanging="360"/>
      </w:pPr>
      <w:rPr>
        <w:rFonts w:ascii="Courier New" w:cs="Courier New" w:eastAsia="Courier New" w:hAnsi="Courier New"/>
      </w:rPr>
    </w:lvl>
    <w:lvl w:ilvl="8">
      <w:start w:val="1"/>
      <w:numFmt w:val="bullet"/>
      <w:lvlText w:val="▪"/>
      <w:lvlJc w:val="left"/>
      <w:pPr>
        <w:ind w:left="616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IT"/>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color w:val="0f4761"/>
      <w:sz w:val="22"/>
      <w:szCs w:val="22"/>
    </w:rPr>
  </w:style>
  <w:style w:type="paragraph" w:styleId="Heading5">
    <w:name w:val="heading 5"/>
    <w:basedOn w:val="Normal"/>
    <w:next w:val="Normal"/>
    <w:pPr>
      <w:keepNext w:val="1"/>
      <w:keepLines w:val="1"/>
      <w:spacing w:after="40" w:before="80" w:line="259" w:lineRule="auto"/>
    </w:pPr>
    <w:rPr>
      <w:color w:val="0f4761"/>
      <w:sz w:val="22"/>
      <w:szCs w:val="22"/>
    </w:rPr>
  </w:style>
  <w:style w:type="paragraph" w:styleId="Heading6">
    <w:name w:val="heading 6"/>
    <w:basedOn w:val="Normal"/>
    <w:next w:val="Normal"/>
    <w:pPr>
      <w:keepNext w:val="1"/>
      <w:keepLines w:val="1"/>
      <w:spacing w:after="0" w:before="40" w:line="259" w:lineRule="auto"/>
    </w:pPr>
    <w:rPr>
      <w:i w:val="1"/>
      <w:color w:val="595959"/>
      <w:sz w:val="22"/>
      <w:szCs w:val="22"/>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e" w:default="1">
    <w:name w:val="Normal"/>
    <w:qFormat w:val="1"/>
    <w:rsid w:val="00372C60"/>
    <w:pPr>
      <w:spacing w:line="278" w:lineRule="auto"/>
    </w:pPr>
    <w:rPr>
      <w:rFonts w:eastAsiaTheme="minorEastAsia"/>
      <w:kern w:val="2"/>
      <w:sz w:val="24"/>
      <w:szCs w:val="24"/>
      <w:lang w:eastAsia="it-IT"/>
    </w:rPr>
  </w:style>
  <w:style w:type="paragraph" w:styleId="Titolo1">
    <w:name w:val="heading 1"/>
    <w:basedOn w:val="Normale"/>
    <w:next w:val="Normale"/>
    <w:link w:val="Titolo1Carattere"/>
    <w:uiPriority w:val="9"/>
    <w:qFormat w:val="1"/>
    <w:rsid w:val="00333F55"/>
    <w:pPr>
      <w:keepNext w:val="1"/>
      <w:keepLines w:val="1"/>
      <w:spacing w:after="80" w:before="360" w:line="259" w:lineRule="auto"/>
      <w:outlineLvl w:val="0"/>
    </w:pPr>
    <w:rPr>
      <w:rFonts w:asciiTheme="majorHAnsi" w:cstheme="majorBidi" w:eastAsiaTheme="majorEastAsia" w:hAnsiTheme="majorHAnsi"/>
      <w:color w:val="0f4761" w:themeColor="accent1" w:themeShade="0000BF"/>
      <w:kern w:val="0"/>
      <w:sz w:val="40"/>
      <w:szCs w:val="40"/>
      <w:lang w:eastAsia="en-US"/>
    </w:rPr>
  </w:style>
  <w:style w:type="paragraph" w:styleId="Titolo2">
    <w:name w:val="heading 2"/>
    <w:basedOn w:val="Normale"/>
    <w:next w:val="Normale"/>
    <w:link w:val="Titolo2Carattere"/>
    <w:uiPriority w:val="9"/>
    <w:semiHidden w:val="1"/>
    <w:unhideWhenUsed w:val="1"/>
    <w:qFormat w:val="1"/>
    <w:rsid w:val="00333F55"/>
    <w:pPr>
      <w:keepNext w:val="1"/>
      <w:keepLines w:val="1"/>
      <w:spacing w:after="80" w:before="160" w:line="259" w:lineRule="auto"/>
      <w:outlineLvl w:val="1"/>
    </w:pPr>
    <w:rPr>
      <w:rFonts w:asciiTheme="majorHAnsi" w:cstheme="majorBidi" w:eastAsiaTheme="majorEastAsia" w:hAnsiTheme="majorHAnsi"/>
      <w:color w:val="0f4761" w:themeColor="accent1" w:themeShade="0000BF"/>
      <w:kern w:val="0"/>
      <w:sz w:val="32"/>
      <w:szCs w:val="32"/>
      <w:lang w:eastAsia="en-US"/>
    </w:rPr>
  </w:style>
  <w:style w:type="paragraph" w:styleId="Titolo3">
    <w:name w:val="heading 3"/>
    <w:basedOn w:val="Normale"/>
    <w:next w:val="Normale"/>
    <w:link w:val="Titolo3Carattere"/>
    <w:uiPriority w:val="9"/>
    <w:semiHidden w:val="1"/>
    <w:unhideWhenUsed w:val="1"/>
    <w:qFormat w:val="1"/>
    <w:rsid w:val="00333F55"/>
    <w:pPr>
      <w:keepNext w:val="1"/>
      <w:keepLines w:val="1"/>
      <w:spacing w:after="80" w:before="160" w:line="259" w:lineRule="auto"/>
      <w:outlineLvl w:val="2"/>
    </w:pPr>
    <w:rPr>
      <w:rFonts w:cstheme="majorBidi" w:eastAsiaTheme="majorEastAsia"/>
      <w:color w:val="0f4761" w:themeColor="accent1" w:themeShade="0000BF"/>
      <w:kern w:val="0"/>
      <w:sz w:val="28"/>
      <w:szCs w:val="28"/>
      <w:lang w:eastAsia="en-US"/>
    </w:rPr>
  </w:style>
  <w:style w:type="paragraph" w:styleId="Titolo4">
    <w:name w:val="heading 4"/>
    <w:basedOn w:val="Normale"/>
    <w:next w:val="Normale"/>
    <w:link w:val="Titolo4Carattere"/>
    <w:uiPriority w:val="9"/>
    <w:semiHidden w:val="1"/>
    <w:unhideWhenUsed w:val="1"/>
    <w:qFormat w:val="1"/>
    <w:rsid w:val="00333F55"/>
    <w:pPr>
      <w:keepNext w:val="1"/>
      <w:keepLines w:val="1"/>
      <w:spacing w:after="40" w:before="80" w:line="259" w:lineRule="auto"/>
      <w:outlineLvl w:val="3"/>
    </w:pPr>
    <w:rPr>
      <w:rFonts w:cstheme="majorBidi" w:eastAsiaTheme="majorEastAsia"/>
      <w:i w:val="1"/>
      <w:iCs w:val="1"/>
      <w:color w:val="0f4761" w:themeColor="accent1" w:themeShade="0000BF"/>
      <w:kern w:val="0"/>
      <w:sz w:val="22"/>
      <w:szCs w:val="22"/>
      <w:lang w:eastAsia="en-US"/>
    </w:rPr>
  </w:style>
  <w:style w:type="paragraph" w:styleId="Titolo5">
    <w:name w:val="heading 5"/>
    <w:basedOn w:val="Normale"/>
    <w:next w:val="Normale"/>
    <w:link w:val="Titolo5Carattere"/>
    <w:uiPriority w:val="9"/>
    <w:semiHidden w:val="1"/>
    <w:unhideWhenUsed w:val="1"/>
    <w:qFormat w:val="1"/>
    <w:rsid w:val="00333F55"/>
    <w:pPr>
      <w:keepNext w:val="1"/>
      <w:keepLines w:val="1"/>
      <w:spacing w:after="40" w:before="80" w:line="259" w:lineRule="auto"/>
      <w:outlineLvl w:val="4"/>
    </w:pPr>
    <w:rPr>
      <w:rFonts w:cstheme="majorBidi" w:eastAsiaTheme="majorEastAsia"/>
      <w:color w:val="0f4761" w:themeColor="accent1" w:themeShade="0000BF"/>
      <w:kern w:val="0"/>
      <w:sz w:val="22"/>
      <w:szCs w:val="22"/>
      <w:lang w:eastAsia="en-US"/>
    </w:rPr>
  </w:style>
  <w:style w:type="paragraph" w:styleId="Titolo6">
    <w:name w:val="heading 6"/>
    <w:basedOn w:val="Normale"/>
    <w:next w:val="Normale"/>
    <w:link w:val="Titolo6Carattere"/>
    <w:uiPriority w:val="9"/>
    <w:semiHidden w:val="1"/>
    <w:unhideWhenUsed w:val="1"/>
    <w:qFormat w:val="1"/>
    <w:rsid w:val="00333F55"/>
    <w:pPr>
      <w:keepNext w:val="1"/>
      <w:keepLines w:val="1"/>
      <w:spacing w:after="0" w:before="40" w:line="259" w:lineRule="auto"/>
      <w:outlineLvl w:val="5"/>
    </w:pPr>
    <w:rPr>
      <w:rFonts w:cstheme="majorBidi" w:eastAsiaTheme="majorEastAsia"/>
      <w:i w:val="1"/>
      <w:iCs w:val="1"/>
      <w:color w:val="595959" w:themeColor="text1" w:themeTint="0000A6"/>
      <w:kern w:val="0"/>
      <w:sz w:val="22"/>
      <w:szCs w:val="22"/>
      <w:lang w:eastAsia="en-US"/>
    </w:rPr>
  </w:style>
  <w:style w:type="paragraph" w:styleId="Titolo7">
    <w:name w:val="heading 7"/>
    <w:basedOn w:val="Normale"/>
    <w:next w:val="Normale"/>
    <w:link w:val="Titolo7Carattere"/>
    <w:uiPriority w:val="9"/>
    <w:semiHidden w:val="1"/>
    <w:unhideWhenUsed w:val="1"/>
    <w:qFormat w:val="1"/>
    <w:rsid w:val="00333F55"/>
    <w:pPr>
      <w:keepNext w:val="1"/>
      <w:keepLines w:val="1"/>
      <w:spacing w:after="0" w:before="40" w:line="259" w:lineRule="auto"/>
      <w:outlineLvl w:val="6"/>
    </w:pPr>
    <w:rPr>
      <w:rFonts w:cstheme="majorBidi" w:eastAsiaTheme="majorEastAsia"/>
      <w:color w:val="595959" w:themeColor="text1" w:themeTint="0000A6"/>
      <w:kern w:val="0"/>
      <w:sz w:val="22"/>
      <w:szCs w:val="22"/>
      <w:lang w:eastAsia="en-US"/>
    </w:rPr>
  </w:style>
  <w:style w:type="paragraph" w:styleId="Titolo8">
    <w:name w:val="heading 8"/>
    <w:basedOn w:val="Normale"/>
    <w:next w:val="Normale"/>
    <w:link w:val="Titolo8Carattere"/>
    <w:uiPriority w:val="9"/>
    <w:semiHidden w:val="1"/>
    <w:unhideWhenUsed w:val="1"/>
    <w:qFormat w:val="1"/>
    <w:rsid w:val="00333F55"/>
    <w:pPr>
      <w:keepNext w:val="1"/>
      <w:keepLines w:val="1"/>
      <w:spacing w:after="0" w:line="259" w:lineRule="auto"/>
      <w:outlineLvl w:val="7"/>
    </w:pPr>
    <w:rPr>
      <w:rFonts w:cstheme="majorBidi" w:eastAsiaTheme="majorEastAsia"/>
      <w:i w:val="1"/>
      <w:iCs w:val="1"/>
      <w:color w:val="272727" w:themeColor="text1" w:themeTint="0000D8"/>
      <w:kern w:val="0"/>
      <w:sz w:val="22"/>
      <w:szCs w:val="22"/>
      <w:lang w:eastAsia="en-US"/>
    </w:rPr>
  </w:style>
  <w:style w:type="paragraph" w:styleId="Titolo9">
    <w:name w:val="heading 9"/>
    <w:basedOn w:val="Normale"/>
    <w:next w:val="Normale"/>
    <w:link w:val="Titolo9Carattere"/>
    <w:uiPriority w:val="9"/>
    <w:semiHidden w:val="1"/>
    <w:unhideWhenUsed w:val="1"/>
    <w:qFormat w:val="1"/>
    <w:rsid w:val="00333F55"/>
    <w:pPr>
      <w:keepNext w:val="1"/>
      <w:keepLines w:val="1"/>
      <w:spacing w:after="0" w:line="259" w:lineRule="auto"/>
      <w:outlineLvl w:val="8"/>
    </w:pPr>
    <w:rPr>
      <w:rFonts w:cstheme="majorBidi" w:eastAsiaTheme="majorEastAsia"/>
      <w:color w:val="272727" w:themeColor="text1" w:themeTint="0000D8"/>
      <w:kern w:val="0"/>
      <w:sz w:val="22"/>
      <w:szCs w:val="22"/>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333F55"/>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333F55"/>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333F55"/>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333F55"/>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333F55"/>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333F55"/>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333F55"/>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333F55"/>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333F55"/>
    <w:rPr>
      <w:rFonts w:cstheme="majorBidi" w:eastAsiaTheme="majorEastAsia"/>
      <w:color w:val="272727" w:themeColor="text1" w:themeTint="0000D8"/>
    </w:rPr>
  </w:style>
  <w:style w:type="paragraph" w:styleId="Titolo">
    <w:name w:val="Title"/>
    <w:basedOn w:val="Normale"/>
    <w:next w:val="Normale"/>
    <w:link w:val="TitoloCarattere"/>
    <w:uiPriority w:val="10"/>
    <w:qFormat w:val="1"/>
    <w:rsid w:val="00333F55"/>
    <w:pPr>
      <w:spacing w:after="80" w:line="240" w:lineRule="auto"/>
      <w:contextualSpacing w:val="1"/>
    </w:pPr>
    <w:rPr>
      <w:rFonts w:asciiTheme="majorHAnsi" w:cstheme="majorBidi" w:eastAsiaTheme="majorEastAsia" w:hAnsiTheme="majorHAnsi"/>
      <w:spacing w:val="-10"/>
      <w:kern w:val="28"/>
      <w:sz w:val="56"/>
      <w:szCs w:val="56"/>
      <w:lang w:eastAsia="en-US"/>
    </w:rPr>
  </w:style>
  <w:style w:type="character" w:styleId="TitoloCarattere" w:customStyle="1">
    <w:name w:val="Titolo Carattere"/>
    <w:basedOn w:val="Carpredefinitoparagrafo"/>
    <w:link w:val="Titolo"/>
    <w:uiPriority w:val="10"/>
    <w:rsid w:val="00333F55"/>
    <w:rPr>
      <w:rFonts w:asciiTheme="majorHAnsi" w:cstheme="majorBidi" w:eastAsiaTheme="majorEastAsia" w:hAnsiTheme="majorHAnsi"/>
      <w:spacing w:val="-10"/>
      <w:kern w:val="28"/>
      <w:sz w:val="56"/>
      <w:szCs w:val="56"/>
    </w:rPr>
  </w:style>
  <w:style w:type="paragraph" w:styleId="Sottotitolo">
    <w:name w:val="Subtitle"/>
    <w:basedOn w:val="Normale"/>
    <w:next w:val="Normale"/>
    <w:link w:val="SottotitoloCarattere"/>
    <w:uiPriority w:val="11"/>
    <w:qFormat w:val="1"/>
    <w:rsid w:val="00333F55"/>
    <w:pPr>
      <w:numPr>
        <w:ilvl w:val="1"/>
      </w:numPr>
      <w:spacing w:line="259" w:lineRule="auto"/>
    </w:pPr>
    <w:rPr>
      <w:rFonts w:cstheme="majorBidi" w:eastAsiaTheme="majorEastAsia"/>
      <w:color w:val="595959" w:themeColor="text1" w:themeTint="0000A6"/>
      <w:spacing w:val="15"/>
      <w:kern w:val="0"/>
      <w:sz w:val="28"/>
      <w:szCs w:val="28"/>
      <w:lang w:eastAsia="en-US"/>
    </w:rPr>
  </w:style>
  <w:style w:type="character" w:styleId="SottotitoloCarattere" w:customStyle="1">
    <w:name w:val="Sottotitolo Carattere"/>
    <w:basedOn w:val="Carpredefinitoparagrafo"/>
    <w:link w:val="Sottotitolo"/>
    <w:uiPriority w:val="11"/>
    <w:rsid w:val="00333F55"/>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333F55"/>
    <w:pPr>
      <w:spacing w:before="160" w:line="259" w:lineRule="auto"/>
      <w:jc w:val="center"/>
    </w:pPr>
    <w:rPr>
      <w:rFonts w:eastAsiaTheme="minorHAnsi"/>
      <w:i w:val="1"/>
      <w:iCs w:val="1"/>
      <w:color w:val="404040" w:themeColor="text1" w:themeTint="0000BF"/>
      <w:kern w:val="0"/>
      <w:sz w:val="22"/>
      <w:szCs w:val="22"/>
      <w:lang w:eastAsia="en-US"/>
    </w:rPr>
  </w:style>
  <w:style w:type="character" w:styleId="CitazioneCarattere" w:customStyle="1">
    <w:name w:val="Citazione Carattere"/>
    <w:basedOn w:val="Carpredefinitoparagrafo"/>
    <w:link w:val="Citazione"/>
    <w:uiPriority w:val="29"/>
    <w:rsid w:val="00333F55"/>
    <w:rPr>
      <w:i w:val="1"/>
      <w:iCs w:val="1"/>
      <w:color w:val="404040" w:themeColor="text1" w:themeTint="0000BF"/>
    </w:rPr>
  </w:style>
  <w:style w:type="paragraph" w:styleId="Paragrafoelenco">
    <w:name w:val="List Paragraph"/>
    <w:basedOn w:val="Normale"/>
    <w:uiPriority w:val="34"/>
    <w:qFormat w:val="1"/>
    <w:rsid w:val="00333F55"/>
    <w:pPr>
      <w:spacing w:line="259" w:lineRule="auto"/>
      <w:ind w:left="720"/>
      <w:contextualSpacing w:val="1"/>
    </w:pPr>
    <w:rPr>
      <w:rFonts w:eastAsiaTheme="minorHAnsi"/>
      <w:kern w:val="0"/>
      <w:sz w:val="22"/>
      <w:szCs w:val="22"/>
      <w:lang w:eastAsia="en-US"/>
    </w:rPr>
  </w:style>
  <w:style w:type="character" w:styleId="Enfasiintensa">
    <w:name w:val="Intense Emphasis"/>
    <w:basedOn w:val="Carpredefinitoparagrafo"/>
    <w:uiPriority w:val="21"/>
    <w:qFormat w:val="1"/>
    <w:rsid w:val="00333F55"/>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333F55"/>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rFonts w:eastAsiaTheme="minorHAnsi"/>
      <w:i w:val="1"/>
      <w:iCs w:val="1"/>
      <w:color w:val="0f4761" w:themeColor="accent1" w:themeShade="0000BF"/>
      <w:kern w:val="0"/>
      <w:sz w:val="22"/>
      <w:szCs w:val="22"/>
      <w:lang w:eastAsia="en-US"/>
    </w:rPr>
  </w:style>
  <w:style w:type="character" w:styleId="CitazioneintensaCarattere" w:customStyle="1">
    <w:name w:val="Citazione intensa Carattere"/>
    <w:basedOn w:val="Carpredefinitoparagrafo"/>
    <w:link w:val="Citazioneintensa"/>
    <w:uiPriority w:val="30"/>
    <w:rsid w:val="00333F55"/>
    <w:rPr>
      <w:i w:val="1"/>
      <w:iCs w:val="1"/>
      <w:color w:val="0f4761" w:themeColor="accent1" w:themeShade="0000BF"/>
    </w:rPr>
  </w:style>
  <w:style w:type="character" w:styleId="Riferimentointenso">
    <w:name w:val="Intense Reference"/>
    <w:basedOn w:val="Carpredefinitoparagrafo"/>
    <w:uiPriority w:val="32"/>
    <w:qFormat w:val="1"/>
    <w:rsid w:val="00333F55"/>
    <w:rPr>
      <w:b w:val="1"/>
      <w:bCs w:val="1"/>
      <w:smallCaps w:val="1"/>
      <w:color w:val="0f4761" w:themeColor="accent1" w:themeShade="0000BF"/>
      <w:spacing w:val="5"/>
    </w:rPr>
  </w:style>
  <w:style w:type="paragraph" w:styleId="Nessunaspaziatura">
    <w:name w:val="No Spacing"/>
    <w:uiPriority w:val="1"/>
    <w:qFormat w:val="1"/>
    <w:rsid w:val="0017290E"/>
    <w:pPr>
      <w:spacing w:after="0" w:line="240" w:lineRule="auto"/>
    </w:pPr>
  </w:style>
  <w:style w:type="character" w:styleId="Collegamentoipertestuale">
    <w:name w:val="Hyperlink"/>
    <w:basedOn w:val="Carpredefinitoparagrafo"/>
    <w:uiPriority w:val="99"/>
    <w:unhideWhenUsed w:val="1"/>
    <w:rsid w:val="00FA57B8"/>
    <w:rPr>
      <w:color w:val="467886" w:themeColor="hyperlink"/>
      <w:u w:val="single"/>
    </w:rPr>
  </w:style>
  <w:style w:type="character" w:styleId="Menzionenonrisolta">
    <w:name w:val="Unresolved Mention"/>
    <w:basedOn w:val="Carpredefinitoparagrafo"/>
    <w:uiPriority w:val="99"/>
    <w:semiHidden w:val="1"/>
    <w:unhideWhenUsed w:val="1"/>
    <w:rsid w:val="00FA57B8"/>
    <w:rPr>
      <w:color w:val="605e5c"/>
      <w:shd w:color="auto" w:fill="e1dfdd" w:val="clear"/>
    </w:rPr>
  </w:style>
  <w:style w:type="paragraph" w:styleId="NormaleWeb">
    <w:name w:val="Normal (Web)"/>
    <w:basedOn w:val="Normale"/>
    <w:uiPriority w:val="99"/>
    <w:semiHidden w:val="1"/>
    <w:unhideWhenUsed w:val="1"/>
    <w:rsid w:val="001F10C8"/>
    <w:pPr>
      <w:spacing w:after="100" w:afterAutospacing="1" w:before="100" w:beforeAutospacing="1" w:line="240" w:lineRule="auto"/>
    </w:pPr>
    <w:rPr>
      <w:rFonts w:ascii="Times New Roman" w:cs="Times New Roman" w:eastAsia="Times New Roman" w:hAnsi="Times New Roman"/>
    </w:rPr>
  </w:style>
  <w:style w:type="paragraph" w:styleId="xmsonormal" w:customStyle="1">
    <w:name w:val="x_msonormal"/>
    <w:basedOn w:val="Normale"/>
    <w:rsid w:val="00731495"/>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iroditalia.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BPwx2RoLK6AxNriqJgKhVIz0yg==">CgMxLjA4AHIhMXRRZFVadFd4enBOV200TFQya25VRFYxLTJTMXN4Y3BG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2025-03-24T17:38:00Z</dcterms:created>
  <dc:creator>Franco Castagnetti</dc:creator>
</cp:coreProperties>
</file>